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F514" w14:textId="07ED805E" w:rsidR="00992E17" w:rsidRDefault="00992E17" w:rsidP="00992E17">
      <w:pPr>
        <w:jc w:val="center"/>
        <w:rPr>
          <w:lang w:val="en-US"/>
        </w:rPr>
      </w:pPr>
    </w:p>
    <w:p w14:paraId="3509CB1F" w14:textId="77777777" w:rsidR="00992E17" w:rsidRPr="003768D1" w:rsidRDefault="00992E17" w:rsidP="00C47875">
      <w:pPr>
        <w:jc w:val="center"/>
        <w:rPr>
          <w:rFonts w:ascii="Tahoma" w:hAnsi="Tahoma" w:cs="Tahoma"/>
          <w:bCs/>
          <w:lang w:val="en-US"/>
        </w:rPr>
      </w:pPr>
      <w:r w:rsidRPr="003768D1">
        <w:rPr>
          <w:rFonts w:ascii="Tahoma" w:hAnsi="Tahoma" w:cs="Tahoma"/>
          <w:bCs/>
          <w:lang w:val="en-US"/>
        </w:rPr>
        <w:t>DMAT Website Article from Mellis CE Primary</w:t>
      </w:r>
      <w:r w:rsidR="009052D9" w:rsidRPr="003768D1">
        <w:rPr>
          <w:rFonts w:ascii="Tahoma" w:hAnsi="Tahoma" w:cs="Tahoma"/>
          <w:bCs/>
          <w:lang w:val="en-US"/>
        </w:rPr>
        <w:t xml:space="preserve"> </w:t>
      </w:r>
      <w:r w:rsidR="00235D5E" w:rsidRPr="003768D1">
        <w:rPr>
          <w:rFonts w:ascii="Tahoma" w:hAnsi="Tahoma" w:cs="Tahoma"/>
          <w:bCs/>
          <w:lang w:val="en-US"/>
        </w:rPr>
        <w:t>Summer</w:t>
      </w:r>
      <w:r w:rsidR="0048775A" w:rsidRPr="003768D1">
        <w:rPr>
          <w:rFonts w:ascii="Tahoma" w:hAnsi="Tahoma" w:cs="Tahoma"/>
          <w:bCs/>
          <w:lang w:val="en-US"/>
        </w:rPr>
        <w:t xml:space="preserve"> Term 2023</w:t>
      </w:r>
    </w:p>
    <w:p w14:paraId="53C22958" w14:textId="77777777" w:rsidR="00235D5E" w:rsidRPr="003768D1" w:rsidRDefault="00235D5E" w:rsidP="00C47875">
      <w:pPr>
        <w:jc w:val="center"/>
        <w:rPr>
          <w:rFonts w:ascii="Tahoma" w:hAnsi="Tahoma" w:cs="Tahoma"/>
          <w:bCs/>
          <w:lang w:val="en-US"/>
        </w:rPr>
      </w:pPr>
    </w:p>
    <w:p w14:paraId="5AB900F0" w14:textId="33ABB008" w:rsidR="00235D5E" w:rsidRPr="003768D1" w:rsidRDefault="00235D5E" w:rsidP="00C47875">
      <w:pPr>
        <w:jc w:val="center"/>
        <w:rPr>
          <w:rFonts w:ascii="Tahoma" w:hAnsi="Tahoma" w:cs="Tahoma"/>
          <w:b/>
          <w:u w:val="single"/>
          <w:lang w:val="en-US"/>
        </w:rPr>
      </w:pPr>
      <w:r w:rsidRPr="003768D1">
        <w:rPr>
          <w:rFonts w:ascii="Tahoma" w:hAnsi="Tahoma" w:cs="Tahoma"/>
          <w:b/>
          <w:u w:val="single"/>
          <w:lang w:val="en-US"/>
        </w:rPr>
        <w:t>Coronation Commemoration at Mellis CE Primary School</w:t>
      </w:r>
    </w:p>
    <w:p w14:paraId="0665ED94" w14:textId="50A074C6" w:rsidR="00235D5E" w:rsidRPr="003768D1" w:rsidRDefault="00235D5E" w:rsidP="003768D1">
      <w:pPr>
        <w:jc w:val="both"/>
        <w:rPr>
          <w:rFonts w:ascii="Tahoma" w:hAnsi="Tahoma" w:cs="Tahoma"/>
          <w:bCs/>
          <w:lang w:val="en-US"/>
        </w:rPr>
      </w:pPr>
      <w:r w:rsidRPr="003768D1">
        <w:rPr>
          <w:rFonts w:ascii="Tahoma" w:hAnsi="Tahoma" w:cs="Tahoma"/>
          <w:bCs/>
          <w:lang w:val="en-US"/>
        </w:rPr>
        <w:t xml:space="preserve">The </w:t>
      </w:r>
      <w:r w:rsidR="003768D1">
        <w:rPr>
          <w:rFonts w:ascii="Tahoma" w:hAnsi="Tahoma" w:cs="Tahoma"/>
          <w:bCs/>
          <w:lang w:val="en-US"/>
        </w:rPr>
        <w:t>s</w:t>
      </w:r>
      <w:r w:rsidRPr="003768D1">
        <w:rPr>
          <w:rFonts w:ascii="Tahoma" w:hAnsi="Tahoma" w:cs="Tahoma"/>
          <w:bCs/>
          <w:lang w:val="en-US"/>
        </w:rPr>
        <w:t xml:space="preserve">chool has always marked Royal events, and the Coronation – a specific event not seen for over 70 years – was </w:t>
      </w:r>
      <w:r w:rsidR="003768D1" w:rsidRPr="003768D1">
        <w:rPr>
          <w:rFonts w:ascii="Tahoma" w:hAnsi="Tahoma" w:cs="Tahoma"/>
          <w:bCs/>
          <w:lang w:val="en-US"/>
        </w:rPr>
        <w:t>no</w:t>
      </w:r>
      <w:r w:rsidRPr="003768D1">
        <w:rPr>
          <w:rFonts w:ascii="Tahoma" w:hAnsi="Tahoma" w:cs="Tahoma"/>
          <w:bCs/>
          <w:lang w:val="en-US"/>
        </w:rPr>
        <w:t xml:space="preserve"> exception! </w:t>
      </w:r>
    </w:p>
    <w:p w14:paraId="7A4E4DFF" w14:textId="0860D737" w:rsidR="00235D5E" w:rsidRPr="00B510DB" w:rsidRDefault="00235D5E" w:rsidP="00B510DB">
      <w:pPr>
        <w:jc w:val="both"/>
        <w:rPr>
          <w:rFonts w:ascii="Tahoma" w:hAnsi="Tahoma" w:cs="Tahoma"/>
          <w:bCs/>
          <w:lang w:val="en-US"/>
        </w:rPr>
      </w:pPr>
      <w:r w:rsidRPr="003768D1">
        <w:rPr>
          <w:rFonts w:ascii="Tahoma" w:hAnsi="Tahoma" w:cs="Tahoma"/>
          <w:bCs/>
          <w:lang w:val="en-US"/>
        </w:rPr>
        <w:t xml:space="preserve">In the first instance, our Year 5s set about making a </w:t>
      </w:r>
      <w:proofErr w:type="spellStart"/>
      <w:r w:rsidR="003768D1">
        <w:rPr>
          <w:rFonts w:ascii="Tahoma" w:hAnsi="Tahoma" w:cs="Tahoma"/>
          <w:bCs/>
          <w:lang w:val="en-US"/>
        </w:rPr>
        <w:t>l</w:t>
      </w:r>
      <w:r w:rsidR="003768D1" w:rsidRPr="003768D1">
        <w:rPr>
          <w:rFonts w:ascii="Tahoma" w:hAnsi="Tahoma" w:cs="Tahoma"/>
          <w:bCs/>
          <w:lang w:val="en-US"/>
        </w:rPr>
        <w:t>ifesize</w:t>
      </w:r>
      <w:proofErr w:type="spellEnd"/>
      <w:r w:rsidRPr="003768D1">
        <w:rPr>
          <w:rFonts w:ascii="Tahoma" w:hAnsi="Tahoma" w:cs="Tahoma"/>
          <w:bCs/>
          <w:lang w:val="en-US"/>
        </w:rPr>
        <w:t xml:space="preserve"> reconstruction of the 700 year old Coronation Chair (not, to be clear, a throne!) originally commissioned by Edward the 1</w:t>
      </w:r>
      <w:r w:rsidRPr="003768D1">
        <w:rPr>
          <w:rFonts w:ascii="Tahoma" w:hAnsi="Tahoma" w:cs="Tahoma"/>
          <w:bCs/>
          <w:vertAlign w:val="superscript"/>
          <w:lang w:val="en-US"/>
        </w:rPr>
        <w:t>st</w:t>
      </w:r>
      <w:r w:rsidRPr="003768D1">
        <w:rPr>
          <w:rFonts w:ascii="Tahoma" w:hAnsi="Tahoma" w:cs="Tahoma"/>
          <w:bCs/>
          <w:lang w:val="en-US"/>
        </w:rPr>
        <w:t xml:space="preserve"> in 1301! They constructed this from up-cycled corrugated card, balsa, paint and glue from photos and plans. They also made the Stone of Scone (pronounced ‘</w:t>
      </w:r>
      <w:proofErr w:type="spellStart"/>
      <w:r w:rsidRPr="003768D1">
        <w:rPr>
          <w:rFonts w:ascii="Tahoma" w:hAnsi="Tahoma" w:cs="Tahoma"/>
          <w:bCs/>
          <w:lang w:val="en-US"/>
        </w:rPr>
        <w:t>scoon</w:t>
      </w:r>
      <w:proofErr w:type="spellEnd"/>
      <w:r w:rsidRPr="003768D1">
        <w:rPr>
          <w:rFonts w:ascii="Tahoma" w:hAnsi="Tahoma" w:cs="Tahoma"/>
          <w:bCs/>
          <w:lang w:val="en-US"/>
        </w:rPr>
        <w:t xml:space="preserve">’) to represent the Scottish Kings and Queens from fruit cases and Modroc! Everything was given a coat of paint, but also had graffiti applied! The real thing was subject to generations of </w:t>
      </w:r>
      <w:r w:rsidR="003768D1">
        <w:rPr>
          <w:rFonts w:ascii="Tahoma" w:hAnsi="Tahoma" w:cs="Tahoma"/>
          <w:bCs/>
          <w:lang w:val="en-US"/>
        </w:rPr>
        <w:t xml:space="preserve">school </w:t>
      </w:r>
      <w:r w:rsidR="003768D1" w:rsidRPr="003768D1">
        <w:rPr>
          <w:rFonts w:ascii="Tahoma" w:hAnsi="Tahoma" w:cs="Tahoma"/>
          <w:bCs/>
          <w:lang w:val="en-US"/>
        </w:rPr>
        <w:t>boys</w:t>
      </w:r>
      <w:r w:rsidRPr="003768D1">
        <w:rPr>
          <w:rFonts w:ascii="Tahoma" w:hAnsi="Tahoma" w:cs="Tahoma"/>
          <w:bCs/>
          <w:lang w:val="en-US"/>
        </w:rPr>
        <w:t xml:space="preserve"> in the 1700s and 1800s, where people were allowed to sit in the Chair for a penny a time; it only seemed right to add in their own names and dates to our model!</w:t>
      </w:r>
    </w:p>
    <w:p w14:paraId="6915C50B" w14:textId="45AE2A84" w:rsidR="003768D1" w:rsidRDefault="003768D1" w:rsidP="00B510DB">
      <w:pPr>
        <w:jc w:val="center"/>
        <w:rPr>
          <w:rFonts w:ascii="Century Gothic" w:hAnsi="Century Gothic"/>
          <w:b/>
          <w:u w:val="single"/>
          <w:lang w:val="en-US"/>
        </w:rPr>
      </w:pPr>
      <w:r>
        <w:rPr>
          <w:noProof/>
        </w:rPr>
        <w:drawing>
          <wp:inline distT="0" distB="0" distL="0" distR="0" wp14:anchorId="4EE4DB01" wp14:editId="4B0E49C8">
            <wp:extent cx="2133393" cy="1618730"/>
            <wp:effectExtent l="142875" t="104775" r="143510" b="105410"/>
            <wp:docPr id="14013198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19887"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937392">
                      <a:off x="0" y="0"/>
                      <a:ext cx="2145226" cy="1627709"/>
                    </a:xfrm>
                    <a:prstGeom prst="rect">
                      <a:avLst/>
                    </a:prstGeom>
                    <a:noFill/>
                    <a:ln>
                      <a:noFill/>
                    </a:ln>
                  </pic:spPr>
                </pic:pic>
              </a:graphicData>
            </a:graphic>
          </wp:inline>
        </w:drawing>
      </w:r>
      <w:r>
        <w:rPr>
          <w:noProof/>
        </w:rPr>
        <w:drawing>
          <wp:inline distT="0" distB="0" distL="0" distR="0" wp14:anchorId="7C6DC159" wp14:editId="7A52A565">
            <wp:extent cx="1925148" cy="1444160"/>
            <wp:effectExtent l="183198" t="121602" r="182562" b="125413"/>
            <wp:docPr id="8247689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6895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040504">
                      <a:off x="0" y="0"/>
                      <a:ext cx="1946725" cy="1460346"/>
                    </a:xfrm>
                    <a:prstGeom prst="rect">
                      <a:avLst/>
                    </a:prstGeom>
                    <a:noFill/>
                    <a:ln>
                      <a:noFill/>
                    </a:ln>
                  </pic:spPr>
                </pic:pic>
              </a:graphicData>
            </a:graphic>
          </wp:inline>
        </w:drawing>
      </w:r>
    </w:p>
    <w:p w14:paraId="265A08EE" w14:textId="77777777" w:rsidR="00B510DB" w:rsidRDefault="00B510DB" w:rsidP="003768D1">
      <w:pPr>
        <w:jc w:val="center"/>
        <w:rPr>
          <w:rFonts w:ascii="Century Gothic" w:hAnsi="Century Gothic"/>
          <w:b/>
          <w:u w:val="single"/>
          <w:lang w:val="en-US"/>
        </w:rPr>
      </w:pPr>
    </w:p>
    <w:p w14:paraId="5DEF5280" w14:textId="6A4FD32A" w:rsidR="00B510DB" w:rsidRPr="003768D1" w:rsidRDefault="00B510DB" w:rsidP="00B510DB">
      <w:pPr>
        <w:jc w:val="both"/>
        <w:rPr>
          <w:rFonts w:ascii="Tahoma" w:hAnsi="Tahoma" w:cs="Tahoma"/>
          <w:bCs/>
          <w:lang w:val="en-US"/>
        </w:rPr>
      </w:pPr>
      <w:r w:rsidRPr="003768D1">
        <w:rPr>
          <w:rFonts w:ascii="Tahoma" w:hAnsi="Tahoma" w:cs="Tahoma"/>
          <w:bCs/>
          <w:lang w:val="en-US"/>
        </w:rPr>
        <w:t>The Chair and Stone were central to our commemorations at School and indeed at the village hall for the village celebrations – it drew much in the way of positive comment!</w:t>
      </w:r>
    </w:p>
    <w:p w14:paraId="413CEF30" w14:textId="1364DBAF" w:rsidR="00B510DB" w:rsidRPr="003768D1" w:rsidRDefault="00B510DB" w:rsidP="00B510DB">
      <w:pPr>
        <w:jc w:val="both"/>
        <w:rPr>
          <w:rFonts w:ascii="Tahoma" w:hAnsi="Tahoma" w:cs="Tahoma"/>
          <w:bCs/>
          <w:lang w:val="en-US"/>
        </w:rPr>
      </w:pPr>
      <w:r>
        <w:rPr>
          <w:noProof/>
        </w:rPr>
        <w:drawing>
          <wp:anchor distT="0" distB="0" distL="114300" distR="114300" simplePos="0" relativeHeight="251658240" behindDoc="0" locked="0" layoutInCell="1" allowOverlap="1" wp14:anchorId="16BA0804" wp14:editId="71F32771">
            <wp:simplePos x="0" y="0"/>
            <wp:positionH relativeFrom="column">
              <wp:posOffset>-615315</wp:posOffset>
            </wp:positionH>
            <wp:positionV relativeFrom="paragraph">
              <wp:posOffset>223520</wp:posOffset>
            </wp:positionV>
            <wp:extent cx="2630805" cy="1806575"/>
            <wp:effectExtent l="0" t="6985" r="0" b="0"/>
            <wp:wrapSquare wrapText="bothSides"/>
            <wp:docPr id="208807356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73568"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630805" cy="180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8D1">
        <w:rPr>
          <w:rFonts w:ascii="Tahoma" w:hAnsi="Tahoma" w:cs="Tahoma"/>
          <w:bCs/>
          <w:lang w:val="en-US"/>
        </w:rPr>
        <w:t>The school also took the opportunity to celebrate together, with a Coronation High Tea on the School fields! It was grand to invite parents and grandparents to bring a blanket, a posh sandwich (with the crusts cut off!) and enjoy a scone and jam courtesy of the Mellis School Parents Association. After the events of the last couple of years, it was wonderful to see all the members of the school community together!</w:t>
      </w:r>
    </w:p>
    <w:p w14:paraId="375F4BE5" w14:textId="77777777" w:rsidR="00B510DB" w:rsidRDefault="00B510DB" w:rsidP="003768D1">
      <w:pPr>
        <w:jc w:val="center"/>
        <w:rPr>
          <w:rFonts w:ascii="Century Gothic" w:hAnsi="Century Gothic"/>
          <w:b/>
          <w:u w:val="single"/>
          <w:lang w:val="en-US"/>
        </w:rPr>
      </w:pPr>
    </w:p>
    <w:p w14:paraId="601F1CDA" w14:textId="22CB1C82" w:rsidR="009052D9" w:rsidRDefault="003768D1" w:rsidP="003768D1">
      <w:pPr>
        <w:rPr>
          <w:rFonts w:ascii="Century Gothic" w:hAnsi="Century Gothic"/>
          <w:b/>
          <w:lang w:val="en-US"/>
        </w:rPr>
      </w:pPr>
      <w:r>
        <w:rPr>
          <w:rFonts w:ascii="Century Gothic" w:hAnsi="Century Gothic"/>
          <w:b/>
          <w:lang w:val="en-US"/>
        </w:rPr>
        <w:br w:type="textWrapping" w:clear="all"/>
      </w:r>
    </w:p>
    <w:sectPr w:rsidR="009052D9" w:rsidSect="003768D1">
      <w:headerReference w:type="default" r:id="rId10"/>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A08A" w14:textId="77777777" w:rsidR="003768D1" w:rsidRDefault="003768D1" w:rsidP="003768D1">
      <w:pPr>
        <w:spacing w:after="0" w:line="240" w:lineRule="auto"/>
      </w:pPr>
      <w:r>
        <w:separator/>
      </w:r>
    </w:p>
  </w:endnote>
  <w:endnote w:type="continuationSeparator" w:id="0">
    <w:p w14:paraId="3E5BC338" w14:textId="77777777" w:rsidR="003768D1" w:rsidRDefault="003768D1" w:rsidP="0037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AE96" w14:textId="77777777" w:rsidR="003768D1" w:rsidRDefault="003768D1" w:rsidP="003768D1">
      <w:pPr>
        <w:spacing w:after="0" w:line="240" w:lineRule="auto"/>
      </w:pPr>
      <w:r>
        <w:separator/>
      </w:r>
    </w:p>
  </w:footnote>
  <w:footnote w:type="continuationSeparator" w:id="0">
    <w:p w14:paraId="5475E0E2" w14:textId="77777777" w:rsidR="003768D1" w:rsidRDefault="003768D1" w:rsidP="0037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C174" w14:textId="5680C0CD" w:rsidR="003768D1" w:rsidRDefault="003768D1" w:rsidP="003768D1">
    <w:pPr>
      <w:pStyle w:val="Header"/>
      <w:jc w:val="center"/>
    </w:pPr>
    <w:r>
      <w:rPr>
        <w:noProof/>
        <w:lang w:eastAsia="en-GB"/>
      </w:rPr>
      <w:drawing>
        <wp:inline distT="0" distB="0" distL="0" distR="0" wp14:anchorId="24716E90" wp14:editId="2EAB47FB">
          <wp:extent cx="1365504" cy="990600"/>
          <wp:effectExtent l="0" t="0" r="6350" b="0"/>
          <wp:docPr id="862757001" name="Picture 862757001" descr="A blue circle with white text and a windmi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57001" name="Picture 862757001" descr="A blue circle with white text and a windmill&#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504" cy="990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EAA"/>
    <w:multiLevelType w:val="hybridMultilevel"/>
    <w:tmpl w:val="0732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342D5"/>
    <w:multiLevelType w:val="hybridMultilevel"/>
    <w:tmpl w:val="355E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43194"/>
    <w:multiLevelType w:val="hybridMultilevel"/>
    <w:tmpl w:val="71A2E8CA"/>
    <w:lvl w:ilvl="0" w:tplc="08090001">
      <w:start w:val="1"/>
      <w:numFmt w:val="bullet"/>
      <w:lvlText w:val=""/>
      <w:lvlJc w:val="left"/>
      <w:pPr>
        <w:ind w:left="5328" w:hanging="360"/>
      </w:pPr>
      <w:rPr>
        <w:rFonts w:ascii="Symbol" w:hAnsi="Symbol" w:hint="default"/>
      </w:rPr>
    </w:lvl>
    <w:lvl w:ilvl="1" w:tplc="08090003" w:tentative="1">
      <w:start w:val="1"/>
      <w:numFmt w:val="bullet"/>
      <w:lvlText w:val="o"/>
      <w:lvlJc w:val="left"/>
      <w:pPr>
        <w:ind w:left="6048" w:hanging="360"/>
      </w:pPr>
      <w:rPr>
        <w:rFonts w:ascii="Courier New" w:hAnsi="Courier New" w:cs="Courier New" w:hint="default"/>
      </w:rPr>
    </w:lvl>
    <w:lvl w:ilvl="2" w:tplc="08090005" w:tentative="1">
      <w:start w:val="1"/>
      <w:numFmt w:val="bullet"/>
      <w:lvlText w:val=""/>
      <w:lvlJc w:val="left"/>
      <w:pPr>
        <w:ind w:left="6768" w:hanging="360"/>
      </w:pPr>
      <w:rPr>
        <w:rFonts w:ascii="Wingdings" w:hAnsi="Wingdings" w:hint="default"/>
      </w:rPr>
    </w:lvl>
    <w:lvl w:ilvl="3" w:tplc="08090001" w:tentative="1">
      <w:start w:val="1"/>
      <w:numFmt w:val="bullet"/>
      <w:lvlText w:val=""/>
      <w:lvlJc w:val="left"/>
      <w:pPr>
        <w:ind w:left="7488" w:hanging="360"/>
      </w:pPr>
      <w:rPr>
        <w:rFonts w:ascii="Symbol" w:hAnsi="Symbol" w:hint="default"/>
      </w:rPr>
    </w:lvl>
    <w:lvl w:ilvl="4" w:tplc="08090003" w:tentative="1">
      <w:start w:val="1"/>
      <w:numFmt w:val="bullet"/>
      <w:lvlText w:val="o"/>
      <w:lvlJc w:val="left"/>
      <w:pPr>
        <w:ind w:left="8208" w:hanging="360"/>
      </w:pPr>
      <w:rPr>
        <w:rFonts w:ascii="Courier New" w:hAnsi="Courier New" w:cs="Courier New" w:hint="default"/>
      </w:rPr>
    </w:lvl>
    <w:lvl w:ilvl="5" w:tplc="08090005" w:tentative="1">
      <w:start w:val="1"/>
      <w:numFmt w:val="bullet"/>
      <w:lvlText w:val=""/>
      <w:lvlJc w:val="left"/>
      <w:pPr>
        <w:ind w:left="8928" w:hanging="360"/>
      </w:pPr>
      <w:rPr>
        <w:rFonts w:ascii="Wingdings" w:hAnsi="Wingdings" w:hint="default"/>
      </w:rPr>
    </w:lvl>
    <w:lvl w:ilvl="6" w:tplc="08090001" w:tentative="1">
      <w:start w:val="1"/>
      <w:numFmt w:val="bullet"/>
      <w:lvlText w:val=""/>
      <w:lvlJc w:val="left"/>
      <w:pPr>
        <w:ind w:left="9648" w:hanging="360"/>
      </w:pPr>
      <w:rPr>
        <w:rFonts w:ascii="Symbol" w:hAnsi="Symbol" w:hint="default"/>
      </w:rPr>
    </w:lvl>
    <w:lvl w:ilvl="7" w:tplc="08090003" w:tentative="1">
      <w:start w:val="1"/>
      <w:numFmt w:val="bullet"/>
      <w:lvlText w:val="o"/>
      <w:lvlJc w:val="left"/>
      <w:pPr>
        <w:ind w:left="10368" w:hanging="360"/>
      </w:pPr>
      <w:rPr>
        <w:rFonts w:ascii="Courier New" w:hAnsi="Courier New" w:cs="Courier New" w:hint="default"/>
      </w:rPr>
    </w:lvl>
    <w:lvl w:ilvl="8" w:tplc="08090005" w:tentative="1">
      <w:start w:val="1"/>
      <w:numFmt w:val="bullet"/>
      <w:lvlText w:val=""/>
      <w:lvlJc w:val="left"/>
      <w:pPr>
        <w:ind w:left="11088" w:hanging="360"/>
      </w:pPr>
      <w:rPr>
        <w:rFonts w:ascii="Wingdings" w:hAnsi="Wingdings" w:hint="default"/>
      </w:rPr>
    </w:lvl>
  </w:abstractNum>
  <w:num w:numId="1" w16cid:durableId="381178706">
    <w:abstractNumId w:val="0"/>
  </w:num>
  <w:num w:numId="2" w16cid:durableId="788663765">
    <w:abstractNumId w:val="2"/>
  </w:num>
  <w:num w:numId="3" w16cid:durableId="2094281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E17"/>
    <w:rsid w:val="00182D1D"/>
    <w:rsid w:val="00235D5E"/>
    <w:rsid w:val="00256D5F"/>
    <w:rsid w:val="00352635"/>
    <w:rsid w:val="003768D1"/>
    <w:rsid w:val="003B0DE8"/>
    <w:rsid w:val="003C2A3F"/>
    <w:rsid w:val="004105B8"/>
    <w:rsid w:val="00485121"/>
    <w:rsid w:val="0048775A"/>
    <w:rsid w:val="00575C49"/>
    <w:rsid w:val="00650492"/>
    <w:rsid w:val="006A0B23"/>
    <w:rsid w:val="006E38DD"/>
    <w:rsid w:val="006E6366"/>
    <w:rsid w:val="008C7723"/>
    <w:rsid w:val="009052D9"/>
    <w:rsid w:val="00965578"/>
    <w:rsid w:val="00992E17"/>
    <w:rsid w:val="00B40875"/>
    <w:rsid w:val="00B510DB"/>
    <w:rsid w:val="00C0274E"/>
    <w:rsid w:val="00C47875"/>
    <w:rsid w:val="00D1535B"/>
    <w:rsid w:val="00DC49E0"/>
    <w:rsid w:val="00F4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FA6B"/>
  <w15:chartTrackingRefBased/>
  <w15:docId w15:val="{6D050E75-DC5B-49DE-88A2-A1590978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E17"/>
    <w:pPr>
      <w:ind w:left="720"/>
      <w:contextualSpacing/>
    </w:pPr>
  </w:style>
  <w:style w:type="paragraph" w:styleId="BalloonText">
    <w:name w:val="Balloon Text"/>
    <w:basedOn w:val="Normal"/>
    <w:link w:val="BalloonTextChar"/>
    <w:uiPriority w:val="99"/>
    <w:semiHidden/>
    <w:unhideWhenUsed/>
    <w:rsid w:val="00C4787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47875"/>
    <w:rPr>
      <w:rFonts w:ascii="Segoe UI" w:hAnsi="Segoe UI"/>
      <w:sz w:val="18"/>
      <w:szCs w:val="18"/>
    </w:rPr>
  </w:style>
  <w:style w:type="paragraph" w:styleId="Header">
    <w:name w:val="header"/>
    <w:basedOn w:val="Normal"/>
    <w:link w:val="HeaderChar"/>
    <w:uiPriority w:val="99"/>
    <w:unhideWhenUsed/>
    <w:rsid w:val="00376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D1"/>
  </w:style>
  <w:style w:type="paragraph" w:styleId="Footer">
    <w:name w:val="footer"/>
    <w:basedOn w:val="Normal"/>
    <w:link w:val="FooterChar"/>
    <w:uiPriority w:val="99"/>
    <w:unhideWhenUsed/>
    <w:rsid w:val="00376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Danielle Himsworth</cp:lastModifiedBy>
  <cp:revision>4</cp:revision>
  <cp:lastPrinted>2019-12-03T09:07:00Z</cp:lastPrinted>
  <dcterms:created xsi:type="dcterms:W3CDTF">2023-06-06T13:15:00Z</dcterms:created>
  <dcterms:modified xsi:type="dcterms:W3CDTF">2023-06-09T10:03:00Z</dcterms:modified>
</cp:coreProperties>
</file>